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49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06"/>
        <w:gridCol w:w="2843"/>
      </w:tblGrid>
      <w:tr w:rsidR="009432D2" w14:paraId="3A6BAF73" w14:textId="77777777" w:rsidTr="002464F4">
        <w:trPr>
          <w:trHeight w:val="1553"/>
        </w:trPr>
        <w:tc>
          <w:tcPr>
            <w:tcW w:w="7306" w:type="dxa"/>
            <w:vAlign w:val="center"/>
          </w:tcPr>
          <w:p w14:paraId="08423E9D" w14:textId="77777777" w:rsidR="009432D2" w:rsidRPr="0016161E" w:rsidRDefault="009432D2" w:rsidP="006670F7">
            <w:pPr>
              <w:spacing w:after="240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16161E">
              <w:rPr>
                <w:rFonts w:ascii="Arial Narrow" w:hAnsi="Arial Narrow"/>
                <w:b/>
                <w:sz w:val="32"/>
                <w:szCs w:val="32"/>
              </w:rPr>
              <w:t>Validation as a Chartered Geologist (CGeol)</w:t>
            </w:r>
          </w:p>
          <w:p w14:paraId="7068C42E" w14:textId="77777777" w:rsidR="009432D2" w:rsidRPr="0016161E" w:rsidRDefault="009432D2" w:rsidP="006670F7">
            <w:pPr>
              <w:jc w:val="center"/>
              <w:rPr>
                <w:sz w:val="36"/>
                <w:szCs w:val="36"/>
              </w:rPr>
            </w:pPr>
            <w:r w:rsidRPr="0016161E">
              <w:rPr>
                <w:rFonts w:ascii="Arial Narrow" w:hAnsi="Arial Narrow"/>
                <w:b/>
                <w:sz w:val="36"/>
                <w:szCs w:val="36"/>
              </w:rPr>
              <w:t>Professional Report</w:t>
            </w:r>
          </w:p>
        </w:tc>
        <w:tc>
          <w:tcPr>
            <w:tcW w:w="2843" w:type="dxa"/>
          </w:tcPr>
          <w:p w14:paraId="7E3B0CEC" w14:textId="1AAB4328" w:rsidR="009432D2" w:rsidRPr="002D4F80" w:rsidRDefault="00144DEE" w:rsidP="006670F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drawing>
                <wp:inline distT="0" distB="0" distL="0" distR="0" wp14:anchorId="373C13A6" wp14:editId="70C27229">
                  <wp:extent cx="1721319" cy="800100"/>
                  <wp:effectExtent l="0" t="0" r="0" b="0"/>
                  <wp:docPr id="14160535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053578" name="Picture 141605357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321" cy="818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36900A" w14:textId="77777777" w:rsidR="009432D2" w:rsidRDefault="009432D2" w:rsidP="00CF7ACA">
      <w:pPr>
        <w:spacing w:before="120" w:after="240"/>
        <w:rPr>
          <w:rFonts w:ascii="Arial Narrow" w:hAnsi="Arial Narrow"/>
          <w:sz w:val="16"/>
          <w:szCs w:val="16"/>
        </w:rPr>
      </w:pPr>
    </w:p>
    <w:p w14:paraId="5840B17D" w14:textId="77777777" w:rsidR="00CF7ACA" w:rsidRPr="00BA1E84" w:rsidRDefault="00CF7ACA" w:rsidP="00CF7ACA">
      <w:pPr>
        <w:spacing w:before="120" w:after="240"/>
        <w:rPr>
          <w:rFonts w:ascii="Arial Narrow" w:hAnsi="Arial Narrow"/>
          <w:sz w:val="24"/>
          <w:szCs w:val="24"/>
        </w:rPr>
      </w:pPr>
      <w:r w:rsidRPr="001C3AF2">
        <w:rPr>
          <w:rFonts w:ascii="Arial Narrow" w:hAnsi="Arial Narrow"/>
          <w:b/>
          <w:sz w:val="24"/>
          <w:szCs w:val="24"/>
        </w:rPr>
        <w:t>Name of Applicant:</w:t>
      </w:r>
      <w:r>
        <w:rPr>
          <w:rFonts w:ascii="Arial Narrow" w:hAnsi="Arial Narrow"/>
          <w:sz w:val="24"/>
          <w:szCs w:val="24"/>
        </w:rPr>
        <w:t xml:space="preserve"> …………………………………………………</w:t>
      </w:r>
    </w:p>
    <w:tbl>
      <w:tblPr>
        <w:tblW w:w="1020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2F2F2" w:themeFill="background1" w:themeFillShade="F2"/>
        <w:tblLayout w:type="fixed"/>
        <w:tblLook w:val="0000" w:firstRow="0" w:lastRow="0" w:firstColumn="0" w:lastColumn="0" w:noHBand="0" w:noVBand="0"/>
      </w:tblPr>
      <w:tblGrid>
        <w:gridCol w:w="10206"/>
      </w:tblGrid>
      <w:tr w:rsidR="00D63C81" w:rsidRPr="009432D2" w14:paraId="5F8D79C9" w14:textId="77777777" w:rsidTr="001964F1">
        <w:trPr>
          <w:cantSplit/>
          <w:trHeight w:val="7086"/>
        </w:trPr>
        <w:tc>
          <w:tcPr>
            <w:tcW w:w="10206" w:type="dxa"/>
            <w:shd w:val="clear" w:color="auto" w:fill="DBE5F1" w:themeFill="accent1" w:themeFillTint="33"/>
          </w:tcPr>
          <w:p w14:paraId="44E5EACB" w14:textId="77777777" w:rsidR="00D63C81" w:rsidRPr="00C31E3A" w:rsidRDefault="00D63C81" w:rsidP="009432D2">
            <w:pPr>
              <w:spacing w:before="24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31E3A">
              <w:rPr>
                <w:rFonts w:ascii="Arial Narrow" w:hAnsi="Arial Narrow"/>
                <w:b/>
                <w:sz w:val="22"/>
                <w:szCs w:val="22"/>
              </w:rPr>
              <w:t>Instructions for completion of the Professional Report</w:t>
            </w:r>
          </w:p>
          <w:p w14:paraId="436D342E" w14:textId="77777777" w:rsidR="00D63C81" w:rsidRPr="009432D2" w:rsidRDefault="00D63C81" w:rsidP="009432D2">
            <w:pPr>
              <w:spacing w:after="6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432D2">
              <w:rPr>
                <w:rFonts w:ascii="Arial Narrow" w:hAnsi="Arial Narrow"/>
                <w:b/>
                <w:sz w:val="22"/>
                <w:szCs w:val="22"/>
              </w:rPr>
              <w:t>Notes:</w:t>
            </w:r>
          </w:p>
          <w:p w14:paraId="4F7798A9" w14:textId="73AE22F9" w:rsidR="00C31E3A" w:rsidRPr="002B48AD" w:rsidRDefault="00C31E3A" w:rsidP="00032875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jc w:val="both"/>
              <w:rPr>
                <w:rFonts w:ascii="Arial" w:hAnsi="Arial" w:cs="Arial"/>
              </w:rPr>
            </w:pPr>
            <w:r w:rsidRPr="002B48AD">
              <w:rPr>
                <w:rFonts w:ascii="Arial" w:hAnsi="Arial" w:cs="Arial"/>
              </w:rPr>
              <w:t xml:space="preserve">Your Professional Report should summarise </w:t>
            </w:r>
            <w:r w:rsidR="00D300A1" w:rsidRPr="002B48AD">
              <w:rPr>
                <w:rFonts w:ascii="Arial" w:hAnsi="Arial" w:cs="Arial"/>
              </w:rPr>
              <w:t xml:space="preserve">chronologically </w:t>
            </w:r>
            <w:r w:rsidRPr="002B48AD">
              <w:rPr>
                <w:rFonts w:ascii="Arial" w:hAnsi="Arial" w:cs="Arial"/>
              </w:rPr>
              <w:t xml:space="preserve">your </w:t>
            </w:r>
            <w:r w:rsidR="0066484D" w:rsidRPr="002B48AD">
              <w:rPr>
                <w:rFonts w:ascii="Arial" w:hAnsi="Arial" w:cs="Arial"/>
              </w:rPr>
              <w:t xml:space="preserve">career development, </w:t>
            </w:r>
            <w:r w:rsidRPr="002B48AD">
              <w:rPr>
                <w:rFonts w:ascii="Arial" w:hAnsi="Arial" w:cs="Arial"/>
              </w:rPr>
              <w:t xml:space="preserve">training and relevant </w:t>
            </w:r>
            <w:r w:rsidR="009D4813" w:rsidRPr="002B48AD">
              <w:rPr>
                <w:rFonts w:ascii="Arial" w:hAnsi="Arial" w:cs="Arial"/>
              </w:rPr>
              <w:t xml:space="preserve">experience </w:t>
            </w:r>
            <w:r w:rsidR="00A22818" w:rsidRPr="002B48AD">
              <w:rPr>
                <w:rFonts w:ascii="Arial" w:hAnsi="Arial" w:cs="Arial"/>
              </w:rPr>
              <w:t>with</w:t>
            </w:r>
            <w:r w:rsidR="00F73496" w:rsidRPr="002B48AD">
              <w:rPr>
                <w:rFonts w:ascii="Arial" w:hAnsi="Arial" w:cs="Arial"/>
              </w:rPr>
              <w:t xml:space="preserve"> reference to</w:t>
            </w:r>
            <w:r w:rsidRPr="002B48AD">
              <w:rPr>
                <w:rFonts w:ascii="Arial" w:hAnsi="Arial" w:cs="Arial"/>
              </w:rPr>
              <w:t xml:space="preserve"> the seven Chartership </w:t>
            </w:r>
            <w:r w:rsidR="00BA2491" w:rsidRPr="002B48AD">
              <w:rPr>
                <w:rFonts w:ascii="Arial" w:hAnsi="Arial" w:cs="Arial"/>
              </w:rPr>
              <w:t>c</w:t>
            </w:r>
            <w:r w:rsidRPr="002B48AD">
              <w:rPr>
                <w:rFonts w:ascii="Arial" w:hAnsi="Arial" w:cs="Arial"/>
              </w:rPr>
              <w:t xml:space="preserve">riteria (see Regulations R/FP/2 </w:t>
            </w:r>
            <w:r w:rsidR="00E27E10">
              <w:rPr>
                <w:rFonts w:ascii="Arial" w:hAnsi="Arial" w:cs="Arial"/>
              </w:rPr>
              <w:t>section </w:t>
            </w:r>
            <w:r w:rsidRPr="002B48AD">
              <w:rPr>
                <w:rFonts w:ascii="Arial" w:hAnsi="Arial" w:cs="Arial"/>
              </w:rPr>
              <w:t>5.</w:t>
            </w:r>
            <w:r w:rsidR="00747E06" w:rsidRPr="002B48AD">
              <w:rPr>
                <w:rFonts w:ascii="Arial" w:hAnsi="Arial" w:cs="Arial"/>
              </w:rPr>
              <w:t>4</w:t>
            </w:r>
            <w:r w:rsidR="005441FE" w:rsidRPr="002B48AD">
              <w:rPr>
                <w:rFonts w:ascii="Arial" w:hAnsi="Arial" w:cs="Arial"/>
              </w:rPr>
              <w:t>,</w:t>
            </w:r>
            <w:r w:rsidRPr="002B48AD">
              <w:rPr>
                <w:rFonts w:ascii="Arial" w:hAnsi="Arial" w:cs="Arial"/>
              </w:rPr>
              <w:t xml:space="preserve"> available </w:t>
            </w:r>
            <w:r w:rsidR="00E27E10" w:rsidRPr="004D7725">
              <w:rPr>
                <w:rFonts w:ascii="Arial" w:hAnsi="Arial" w:cs="Arial"/>
              </w:rPr>
              <w:t xml:space="preserve">on our </w:t>
            </w:r>
            <w:hyperlink r:id="rId12" w:anchor="Criteria" w:history="1">
              <w:r w:rsidR="00E27E10" w:rsidRPr="00822B3B">
                <w:rPr>
                  <w:rStyle w:val="Hyperlink"/>
                  <w:rFonts w:ascii="Arial" w:hAnsi="Arial" w:cs="Arial"/>
                </w:rPr>
                <w:t>website</w:t>
              </w:r>
            </w:hyperlink>
            <w:r w:rsidRPr="002B48AD">
              <w:rPr>
                <w:rFonts w:ascii="Arial" w:hAnsi="Arial" w:cs="Arial"/>
              </w:rPr>
              <w:t>)</w:t>
            </w:r>
            <w:r w:rsidR="00E27E10">
              <w:rPr>
                <w:rFonts w:ascii="Arial" w:hAnsi="Arial" w:cs="Arial"/>
              </w:rPr>
              <w:t>.</w:t>
            </w:r>
          </w:p>
          <w:p w14:paraId="6E979207" w14:textId="06D72D68" w:rsidR="00032875" w:rsidRPr="00302354" w:rsidRDefault="00032875" w:rsidP="00032875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hAnsi="Arial" w:cs="Arial"/>
              </w:rPr>
            </w:pPr>
            <w:r w:rsidRPr="00951380">
              <w:rPr>
                <w:rFonts w:ascii="Arial" w:hAnsi="Arial" w:cs="Arial"/>
              </w:rPr>
              <w:t xml:space="preserve">The </w:t>
            </w:r>
            <w:r w:rsidR="00CD2D59">
              <w:rPr>
                <w:rFonts w:ascii="Arial" w:hAnsi="Arial" w:cs="Arial"/>
              </w:rPr>
              <w:t>c</w:t>
            </w:r>
            <w:r w:rsidRPr="00951380">
              <w:rPr>
                <w:rFonts w:ascii="Arial" w:hAnsi="Arial" w:cs="Arial"/>
              </w:rPr>
              <w:t xml:space="preserve">ompetency </w:t>
            </w:r>
            <w:r w:rsidR="00CD2D59">
              <w:rPr>
                <w:rFonts w:ascii="Arial" w:hAnsi="Arial" w:cs="Arial"/>
              </w:rPr>
              <w:t>c</w:t>
            </w:r>
            <w:r w:rsidRPr="00951380">
              <w:rPr>
                <w:rFonts w:ascii="Arial" w:hAnsi="Arial" w:cs="Arial"/>
              </w:rPr>
              <w:t>riteria are:</w:t>
            </w:r>
            <w:r w:rsidRPr="00951380">
              <w:rPr>
                <w:rFonts w:ascii="Arial" w:hAnsi="Arial" w:cs="Arial"/>
              </w:rPr>
              <w:br/>
            </w:r>
            <w:r w:rsidR="00230A22">
              <w:rPr>
                <w:rFonts w:ascii="Arial" w:hAnsi="Arial" w:cs="Arial"/>
              </w:rPr>
              <w:t>(i)</w:t>
            </w:r>
            <w:r>
              <w:rPr>
                <w:rFonts w:ascii="Arial" w:hAnsi="Arial" w:cs="Arial"/>
              </w:rPr>
              <w:t xml:space="preserve"> - </w:t>
            </w:r>
            <w:r w:rsidR="00230A22" w:rsidRPr="00CD2D59">
              <w:rPr>
                <w:rFonts w:ascii="Arial" w:hAnsi="Arial" w:cs="Arial"/>
              </w:rPr>
              <w:t>Understanding of the complexities of geology and of geological processes in space and time in relation t</w:t>
            </w:r>
            <w:r w:rsidR="00230A22" w:rsidRPr="00302354">
              <w:rPr>
                <w:rFonts w:ascii="Arial" w:hAnsi="Arial" w:cs="Arial"/>
              </w:rPr>
              <w:t>o the Applicant’s area of work</w:t>
            </w:r>
            <w:r w:rsidR="00230A22" w:rsidRPr="00302354">
              <w:rPr>
                <w:rFonts w:ascii="Arial" w:hAnsi="Arial" w:cs="Arial"/>
              </w:rPr>
              <w:t xml:space="preserve"> </w:t>
            </w:r>
            <w:r w:rsidRPr="00302354">
              <w:rPr>
                <w:rFonts w:ascii="Arial" w:hAnsi="Arial" w:cs="Arial"/>
              </w:rPr>
              <w:br/>
            </w:r>
            <w:r w:rsidR="00230A22" w:rsidRPr="00302354">
              <w:rPr>
                <w:rFonts w:ascii="Arial" w:hAnsi="Arial" w:cs="Arial"/>
              </w:rPr>
              <w:t>(ii)</w:t>
            </w:r>
            <w:r w:rsidRPr="00302354">
              <w:rPr>
                <w:rFonts w:ascii="Arial" w:hAnsi="Arial" w:cs="Arial"/>
              </w:rPr>
              <w:t xml:space="preserve"> - </w:t>
            </w:r>
            <w:r w:rsidR="000D270D" w:rsidRPr="00302354">
              <w:rPr>
                <w:rFonts w:ascii="Arial" w:hAnsi="Arial" w:cs="Arial"/>
              </w:rPr>
              <w:t>Critical evaluation of geoscience information to generate predictive models</w:t>
            </w:r>
            <w:r w:rsidRPr="00302354">
              <w:rPr>
                <w:rFonts w:ascii="Arial" w:hAnsi="Arial" w:cs="Arial"/>
              </w:rPr>
              <w:br/>
            </w:r>
            <w:r w:rsidR="00230A22" w:rsidRPr="00302354">
              <w:rPr>
                <w:rFonts w:ascii="Arial" w:hAnsi="Arial" w:cs="Arial"/>
              </w:rPr>
              <w:t>(iii)</w:t>
            </w:r>
            <w:r w:rsidRPr="00302354">
              <w:rPr>
                <w:rFonts w:ascii="Arial" w:hAnsi="Arial" w:cs="Arial"/>
              </w:rPr>
              <w:t xml:space="preserve"> - </w:t>
            </w:r>
            <w:r w:rsidR="005D0EA4" w:rsidRPr="00302354">
              <w:rPr>
                <w:rFonts w:ascii="Arial" w:hAnsi="Arial" w:cs="Arial"/>
              </w:rPr>
              <w:t>Effective communication in writing and orally</w:t>
            </w:r>
            <w:r w:rsidRPr="00302354">
              <w:rPr>
                <w:rFonts w:ascii="Arial" w:hAnsi="Arial" w:cs="Arial"/>
              </w:rPr>
              <w:br/>
            </w:r>
            <w:r w:rsidR="00230A22" w:rsidRPr="00302354">
              <w:rPr>
                <w:rFonts w:ascii="Arial" w:hAnsi="Arial" w:cs="Arial"/>
              </w:rPr>
              <w:t>(iv)</w:t>
            </w:r>
            <w:r w:rsidRPr="00302354">
              <w:rPr>
                <w:rFonts w:ascii="Arial" w:hAnsi="Arial" w:cs="Arial"/>
              </w:rPr>
              <w:t xml:space="preserve"> - </w:t>
            </w:r>
            <w:r w:rsidR="00395C80" w:rsidRPr="00302354">
              <w:rPr>
                <w:rFonts w:ascii="Arial" w:hAnsi="Arial" w:cs="Arial"/>
              </w:rPr>
              <w:t>Competence in the knowledge and implementation of Health and Safety (H&amp;S); management of environmental and sustainability issues; and knowledge and implementation of other statutory obligations applicable to the discipline or area of work</w:t>
            </w:r>
            <w:r w:rsidRPr="00302354">
              <w:rPr>
                <w:rFonts w:ascii="Arial" w:hAnsi="Arial" w:cs="Arial"/>
              </w:rPr>
              <w:br/>
            </w:r>
            <w:r w:rsidR="00CD2D59" w:rsidRPr="00302354">
              <w:rPr>
                <w:rFonts w:ascii="Arial" w:hAnsi="Arial" w:cs="Arial"/>
              </w:rPr>
              <w:t>(v)</w:t>
            </w:r>
            <w:r w:rsidRPr="00302354">
              <w:rPr>
                <w:rFonts w:ascii="Arial" w:hAnsi="Arial" w:cs="Arial"/>
              </w:rPr>
              <w:t xml:space="preserve"> </w:t>
            </w:r>
            <w:r w:rsidR="00CD2D59" w:rsidRPr="00302354">
              <w:rPr>
                <w:rFonts w:ascii="Arial" w:hAnsi="Arial" w:cs="Arial"/>
              </w:rPr>
              <w:t>–</w:t>
            </w:r>
            <w:r w:rsidR="001454BC" w:rsidRPr="00302354">
              <w:rPr>
                <w:rFonts w:ascii="Arial Narrow" w:hAnsi="Arial Narrow"/>
                <w:color w:val="FFFFFF" w:themeColor="background1"/>
                <w:sz w:val="22"/>
                <w:szCs w:val="22"/>
              </w:rPr>
              <w:t xml:space="preserve"> </w:t>
            </w:r>
            <w:r w:rsidR="001454BC" w:rsidRPr="00302354">
              <w:rPr>
                <w:rFonts w:ascii="Arial" w:hAnsi="Arial" w:cs="Arial"/>
              </w:rPr>
              <w:t>Clear understanding of the meaning and needs of professionalism including a clear understanding of the Code of Conduct and commitment to its implementation</w:t>
            </w:r>
            <w:r w:rsidR="00CD2D59" w:rsidRPr="00302354">
              <w:rPr>
                <w:rFonts w:ascii="Arial" w:hAnsi="Arial" w:cs="Arial"/>
              </w:rPr>
              <w:br/>
              <w:t xml:space="preserve">(vi) - </w:t>
            </w:r>
            <w:r w:rsidR="00BE3461" w:rsidRPr="00302354">
              <w:rPr>
                <w:rFonts w:ascii="Arial" w:hAnsi="Arial" w:cs="Arial"/>
              </w:rPr>
              <w:t>Commitment to Continuing Professional Development throughout the Applicant’s professional career</w:t>
            </w:r>
            <w:r w:rsidR="00CD2D59" w:rsidRPr="00302354">
              <w:rPr>
                <w:rFonts w:ascii="Arial" w:hAnsi="Arial" w:cs="Arial"/>
              </w:rPr>
              <w:br/>
              <w:t xml:space="preserve">(vii)  </w:t>
            </w:r>
            <w:r w:rsidR="00302354" w:rsidRPr="00302354">
              <w:rPr>
                <w:rFonts w:ascii="Arial" w:hAnsi="Arial" w:cs="Arial"/>
              </w:rPr>
              <w:t>Competence in their area of expertise</w:t>
            </w:r>
            <w:r w:rsidRPr="00302354">
              <w:rPr>
                <w:rFonts w:ascii="Arial" w:hAnsi="Arial" w:cs="Arial"/>
              </w:rPr>
              <w:br/>
              <w:t>Further detail about each of the criteri</w:t>
            </w:r>
            <w:r w:rsidR="00CF1C84">
              <w:rPr>
                <w:rFonts w:ascii="Arial" w:hAnsi="Arial" w:cs="Arial"/>
              </w:rPr>
              <w:t>a</w:t>
            </w:r>
            <w:r w:rsidRPr="00302354">
              <w:rPr>
                <w:rFonts w:ascii="Arial" w:hAnsi="Arial" w:cs="Arial"/>
              </w:rPr>
              <w:t xml:space="preserve"> are given within the Chartership Regulations (R/FP/</w:t>
            </w:r>
            <w:r w:rsidR="00BA16D2" w:rsidRPr="00302354">
              <w:rPr>
                <w:rFonts w:ascii="Arial" w:hAnsi="Arial" w:cs="Arial"/>
              </w:rPr>
              <w:t>2</w:t>
            </w:r>
            <w:r w:rsidRPr="00302354">
              <w:rPr>
                <w:rFonts w:ascii="Arial" w:hAnsi="Arial" w:cs="Arial"/>
              </w:rPr>
              <w:t>).</w:t>
            </w:r>
          </w:p>
          <w:p w14:paraId="0897B21B" w14:textId="04232B24" w:rsidR="003C2598" w:rsidRPr="009541FD" w:rsidRDefault="00D63C81" w:rsidP="009541FD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jc w:val="both"/>
              <w:rPr>
                <w:rFonts w:ascii="Arial Narrow" w:hAnsi="Arial Narrow"/>
                <w:b/>
                <w:i/>
                <w:color w:val="D9D9D9" w:themeColor="background1" w:themeShade="D9"/>
              </w:rPr>
            </w:pPr>
            <w:r w:rsidRPr="009541FD">
              <w:rPr>
                <w:rFonts w:ascii="Arial" w:hAnsi="Arial" w:cs="Arial"/>
              </w:rPr>
              <w:t>The verifiers are required to confirm by their signatures in the right</w:t>
            </w:r>
            <w:r w:rsidR="009541FD">
              <w:rPr>
                <w:rFonts w:ascii="Arial" w:hAnsi="Arial" w:cs="Arial"/>
              </w:rPr>
              <w:t>-</w:t>
            </w:r>
            <w:r w:rsidRPr="009541FD">
              <w:rPr>
                <w:rFonts w:ascii="Arial" w:hAnsi="Arial" w:cs="Arial"/>
              </w:rPr>
              <w:t>hand column that</w:t>
            </w:r>
            <w:r w:rsidR="009432D2" w:rsidRPr="009541FD">
              <w:rPr>
                <w:rFonts w:ascii="Arial" w:hAnsi="Arial" w:cs="Arial"/>
              </w:rPr>
              <w:t xml:space="preserve">, </w:t>
            </w:r>
            <w:r w:rsidRPr="009541FD">
              <w:rPr>
                <w:rFonts w:ascii="Arial" w:hAnsi="Arial" w:cs="Arial"/>
              </w:rPr>
              <w:t xml:space="preserve">on the basis of personal knowledge, the information provided by </w:t>
            </w:r>
            <w:r w:rsidR="009432D2" w:rsidRPr="009541FD">
              <w:rPr>
                <w:rFonts w:ascii="Arial" w:hAnsi="Arial" w:cs="Arial"/>
              </w:rPr>
              <w:t>the</w:t>
            </w:r>
            <w:r w:rsidRPr="009541FD">
              <w:rPr>
                <w:rFonts w:ascii="Arial" w:hAnsi="Arial" w:cs="Arial"/>
              </w:rPr>
              <w:t xml:space="preserve"> Applicant is a fair and reasonable description of the work undertaken and is the Applicant’s </w:t>
            </w:r>
            <w:r w:rsidR="009432D2" w:rsidRPr="009541FD">
              <w:rPr>
                <w:rFonts w:ascii="Arial" w:hAnsi="Arial" w:cs="Arial"/>
              </w:rPr>
              <w:t xml:space="preserve">own </w:t>
            </w:r>
            <w:r w:rsidRPr="009541FD">
              <w:rPr>
                <w:rFonts w:ascii="Arial" w:hAnsi="Arial" w:cs="Arial"/>
              </w:rPr>
              <w:t>contribution.</w:t>
            </w:r>
          </w:p>
          <w:p w14:paraId="3E987DE4" w14:textId="77777777" w:rsidR="003C2598" w:rsidRPr="00C31E3A" w:rsidRDefault="003C2598" w:rsidP="00DB5FA9">
            <w:pPr>
              <w:ind w:left="57"/>
              <w:jc w:val="both"/>
              <w:rPr>
                <w:rFonts w:ascii="Arial Narrow" w:hAnsi="Arial Narrow"/>
                <w:b/>
                <w:i/>
                <w:color w:val="D9D9D9" w:themeColor="background1" w:themeShade="D9"/>
              </w:rPr>
            </w:pPr>
          </w:p>
          <w:p w14:paraId="7B2263A0" w14:textId="77777777" w:rsidR="003C2598" w:rsidRPr="00C31E3A" w:rsidRDefault="003C2598" w:rsidP="00DB5FA9">
            <w:pPr>
              <w:ind w:left="57"/>
              <w:jc w:val="both"/>
              <w:rPr>
                <w:rFonts w:ascii="Arial Narrow" w:hAnsi="Arial Narrow"/>
                <w:b/>
                <w:i/>
                <w:color w:val="D9D9D9" w:themeColor="background1" w:themeShade="D9"/>
              </w:rPr>
            </w:pPr>
          </w:p>
          <w:p w14:paraId="7154DC1F" w14:textId="77777777" w:rsidR="003C2598" w:rsidRPr="009432D2" w:rsidRDefault="003C2598" w:rsidP="00CF7ACA">
            <w:pPr>
              <w:ind w:left="57"/>
              <w:jc w:val="center"/>
              <w:rPr>
                <w:rFonts w:ascii="Arial Narrow" w:hAnsi="Arial Narrow"/>
                <w:b/>
                <w:i/>
                <w:color w:val="A6A6A6" w:themeColor="background1" w:themeShade="A6"/>
                <w:sz w:val="28"/>
                <w:szCs w:val="28"/>
              </w:rPr>
            </w:pPr>
            <w:r w:rsidRPr="00C31E3A">
              <w:rPr>
                <w:rFonts w:ascii="Arial Narrow" w:hAnsi="Arial Narrow"/>
                <w:b/>
                <w:i/>
                <w:color w:val="7F7F7F" w:themeColor="text1" w:themeTint="80"/>
                <w:sz w:val="28"/>
                <w:szCs w:val="28"/>
              </w:rPr>
              <w:t xml:space="preserve">Leave </w:t>
            </w:r>
            <w:r w:rsidR="00CF7ACA">
              <w:rPr>
                <w:rFonts w:ascii="Arial Narrow" w:hAnsi="Arial Narrow"/>
                <w:b/>
                <w:i/>
                <w:color w:val="7F7F7F" w:themeColor="text1" w:themeTint="80"/>
                <w:sz w:val="28"/>
                <w:szCs w:val="28"/>
              </w:rPr>
              <w:t>the remainder of this page</w:t>
            </w:r>
            <w:r w:rsidRPr="00C31E3A">
              <w:rPr>
                <w:rFonts w:ascii="Arial Narrow" w:hAnsi="Arial Narrow"/>
                <w:b/>
                <w:i/>
                <w:color w:val="7F7F7F" w:themeColor="text1" w:themeTint="80"/>
                <w:sz w:val="28"/>
                <w:szCs w:val="28"/>
              </w:rPr>
              <w:t xml:space="preserve"> blank and commence your Professional Report on the next </w:t>
            </w:r>
            <w:r w:rsidR="00C31E3A" w:rsidRPr="00C31E3A">
              <w:rPr>
                <w:rFonts w:ascii="Arial Narrow" w:hAnsi="Arial Narrow"/>
                <w:b/>
                <w:i/>
                <w:color w:val="7F7F7F" w:themeColor="text1" w:themeTint="80"/>
                <w:sz w:val="28"/>
                <w:szCs w:val="28"/>
              </w:rPr>
              <w:t>page</w:t>
            </w:r>
          </w:p>
        </w:tc>
      </w:tr>
    </w:tbl>
    <w:p w14:paraId="5185FCD8" w14:textId="77777777" w:rsidR="00CF7ACA" w:rsidRPr="00E03344" w:rsidRDefault="00CF7ACA" w:rsidP="00D63C81">
      <w:pPr>
        <w:rPr>
          <w:rFonts w:ascii="Arial Narrow" w:hAnsi="Arial Narrow"/>
        </w:rPr>
      </w:pPr>
    </w:p>
    <w:p w14:paraId="1C41C8BB" w14:textId="77777777" w:rsidR="00D63C81" w:rsidRDefault="00D63C81" w:rsidP="00D63C81">
      <w:r>
        <w:br w:type="page"/>
      </w:r>
    </w:p>
    <w:tbl>
      <w:tblPr>
        <w:tblW w:w="10206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8054"/>
        <w:gridCol w:w="2152"/>
      </w:tblGrid>
      <w:tr w:rsidR="00D63C81" w:rsidRPr="00995B4B" w14:paraId="0887451C" w14:textId="77777777" w:rsidTr="001964F1">
        <w:trPr>
          <w:cantSplit/>
          <w:trHeight w:val="360"/>
          <w:tblHeader/>
        </w:trPr>
        <w:tc>
          <w:tcPr>
            <w:tcW w:w="8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2BE74BE" w14:textId="77777777" w:rsidR="00D63C81" w:rsidRPr="00995B4B" w:rsidRDefault="00D63C81" w:rsidP="00D63C81">
            <w:pPr>
              <w:spacing w:before="240" w:after="240"/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995B4B">
              <w:rPr>
                <w:rFonts w:ascii="Arial Narrow" w:hAnsi="Arial Narrow"/>
              </w:rPr>
              <w:lastRenderedPageBreak/>
              <w:br w:type="page"/>
            </w:r>
            <w:r w:rsidR="00995B4B" w:rsidRPr="00995B4B">
              <w:rPr>
                <w:rFonts w:ascii="Arial Narrow" w:hAnsi="Arial Narrow"/>
                <w:b/>
                <w:sz w:val="28"/>
                <w:szCs w:val="28"/>
              </w:rPr>
              <w:t>Professional Report</w:t>
            </w:r>
          </w:p>
        </w:tc>
        <w:tc>
          <w:tcPr>
            <w:tcW w:w="21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F916972" w14:textId="77777777" w:rsidR="00D63C81" w:rsidRPr="00995B4B" w:rsidRDefault="00D63C81" w:rsidP="00D63C81">
            <w:pPr>
              <w:spacing w:before="240" w:after="24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95B4B">
              <w:rPr>
                <w:rFonts w:ascii="Arial Narrow" w:hAnsi="Arial Narrow"/>
                <w:b/>
                <w:sz w:val="22"/>
                <w:szCs w:val="22"/>
              </w:rPr>
              <w:t>Verifiers</w:t>
            </w:r>
            <w:r w:rsidR="00971FAC">
              <w:rPr>
                <w:rFonts w:ascii="Arial Narrow" w:hAnsi="Arial Narrow"/>
                <w:b/>
                <w:sz w:val="22"/>
                <w:szCs w:val="22"/>
              </w:rPr>
              <w:t>’</w:t>
            </w:r>
            <w:r w:rsidRPr="00995B4B">
              <w:rPr>
                <w:rFonts w:ascii="Arial Narrow" w:hAnsi="Arial Narrow"/>
                <w:b/>
                <w:sz w:val="22"/>
                <w:szCs w:val="22"/>
              </w:rPr>
              <w:t xml:space="preserve"> Signatures</w:t>
            </w:r>
          </w:p>
        </w:tc>
      </w:tr>
      <w:tr w:rsidR="00D63C81" w:rsidRPr="007F0400" w14:paraId="1552D3A1" w14:textId="77777777" w:rsidTr="001964F1">
        <w:trPr>
          <w:cantSplit/>
          <w:trHeight w:val="14134"/>
        </w:trPr>
        <w:tc>
          <w:tcPr>
            <w:tcW w:w="8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2FF0A" w14:textId="77777777" w:rsidR="00D63C81" w:rsidRPr="000556E1" w:rsidRDefault="00D63C81" w:rsidP="00DB5FA9">
            <w:pPr>
              <w:rPr>
                <w:rFonts w:ascii="Arial Narrow" w:hAnsi="Arial Narrow"/>
                <w:sz w:val="21"/>
                <w:szCs w:val="21"/>
                <w:highlight w:val="lightGray"/>
              </w:rPr>
            </w:pPr>
          </w:p>
          <w:p w14:paraId="7EAF017D" w14:textId="77777777" w:rsidR="00D63C81" w:rsidRPr="000556E1" w:rsidRDefault="00D63C81" w:rsidP="00D63C81">
            <w:pPr>
              <w:pStyle w:val="BodyText"/>
              <w:tabs>
                <w:tab w:val="num" w:pos="1080"/>
              </w:tabs>
              <w:rPr>
                <w:rFonts w:ascii="Arial Narrow" w:hAnsi="Arial Narrow"/>
              </w:rPr>
            </w:pPr>
          </w:p>
        </w:tc>
        <w:tc>
          <w:tcPr>
            <w:tcW w:w="21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916F7" w14:textId="77777777" w:rsidR="00D63C81" w:rsidRPr="000556E1" w:rsidRDefault="00D63C81" w:rsidP="00DB5FA9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D63C81" w:rsidRPr="007F0400" w14:paraId="4FEE8518" w14:textId="77777777" w:rsidTr="001964F1">
        <w:trPr>
          <w:cantSplit/>
          <w:trHeight w:val="12942"/>
        </w:trPr>
        <w:tc>
          <w:tcPr>
            <w:tcW w:w="8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D8F6C" w14:textId="77777777" w:rsidR="00D63C81" w:rsidRPr="00995B4B" w:rsidRDefault="00D63C81" w:rsidP="00B21DA7">
            <w:pPr>
              <w:ind w:left="34"/>
              <w:jc w:val="both"/>
              <w:rPr>
                <w:rFonts w:ascii="Arial Narrow" w:hAnsi="Arial Narrow"/>
                <w:i/>
                <w:sz w:val="21"/>
                <w:szCs w:val="21"/>
              </w:rPr>
            </w:pPr>
          </w:p>
          <w:p w14:paraId="42C3E419" w14:textId="77777777" w:rsidR="00D63C81" w:rsidRPr="00995B4B" w:rsidRDefault="00D63C81" w:rsidP="00B21DA7">
            <w:pPr>
              <w:pStyle w:val="BodyText"/>
              <w:ind w:left="34"/>
              <w:rPr>
                <w:rFonts w:ascii="Arial Narrow" w:hAnsi="Arial Narrow"/>
                <w:i/>
                <w:sz w:val="21"/>
                <w:szCs w:val="21"/>
              </w:rPr>
            </w:pPr>
          </w:p>
          <w:p w14:paraId="70125FF5" w14:textId="77777777" w:rsidR="00D63C81" w:rsidRPr="00995B4B" w:rsidRDefault="00D63C81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0BF821C8" w14:textId="77777777" w:rsidR="00D63C81" w:rsidRPr="00995B4B" w:rsidRDefault="00D63C81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4934BF29" w14:textId="77777777" w:rsidR="00D63C81" w:rsidRPr="00995B4B" w:rsidRDefault="00D63C81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07966901" w14:textId="77777777" w:rsidR="00D63C81" w:rsidRPr="00995B4B" w:rsidRDefault="00D63C81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30470E6D" w14:textId="77777777" w:rsidR="00D63C81" w:rsidRPr="00995B4B" w:rsidRDefault="00D63C81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310134E1" w14:textId="77777777" w:rsidR="00D63C81" w:rsidRPr="00995B4B" w:rsidRDefault="00D63C81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165667F1" w14:textId="77777777" w:rsidR="00D63C81" w:rsidRPr="00995B4B" w:rsidRDefault="00D63C81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0BDE57FA" w14:textId="77777777" w:rsidR="00D63C81" w:rsidRPr="00995B4B" w:rsidRDefault="00D63C81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6BE1D9F9" w14:textId="77777777" w:rsidR="00D63C81" w:rsidRPr="00995B4B" w:rsidRDefault="00D63C81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52742296" w14:textId="77777777" w:rsidR="00D63C81" w:rsidRPr="00995B4B" w:rsidRDefault="00D63C81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4C5FBB85" w14:textId="77777777" w:rsidR="00D63C81" w:rsidRPr="00995B4B" w:rsidRDefault="00D63C81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0FA9ADCB" w14:textId="77777777" w:rsidR="00D63C81" w:rsidRPr="00995B4B" w:rsidRDefault="00D63C81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7B7CFB5E" w14:textId="77777777" w:rsidR="00D63C81" w:rsidRPr="00995B4B" w:rsidRDefault="00D63C81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04C42EF3" w14:textId="77777777" w:rsidR="00D63C81" w:rsidRPr="00995B4B" w:rsidRDefault="00D63C81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7549E608" w14:textId="77777777" w:rsidR="00D63C81" w:rsidRPr="00995B4B" w:rsidRDefault="00D63C81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2F0AC53B" w14:textId="77777777" w:rsidR="00D63C81" w:rsidRPr="00995B4B" w:rsidRDefault="00D63C81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4B3D39E1" w14:textId="77777777" w:rsidR="00D63C81" w:rsidRPr="00995B4B" w:rsidRDefault="00D63C81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06E25797" w14:textId="77777777" w:rsidR="00D63C81" w:rsidRPr="00995B4B" w:rsidRDefault="00D63C81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3446F015" w14:textId="77777777" w:rsidR="00D63C81" w:rsidRPr="00995B4B" w:rsidRDefault="00D63C81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20752042" w14:textId="77777777" w:rsidR="00D63C81" w:rsidRPr="00995B4B" w:rsidRDefault="00D63C81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48635A85" w14:textId="77777777" w:rsidR="00D63C81" w:rsidRPr="00995B4B" w:rsidRDefault="00D63C81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2694724A" w14:textId="77777777" w:rsidR="00D63C81" w:rsidRPr="00995B4B" w:rsidRDefault="00D63C81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27F14FC9" w14:textId="77777777" w:rsidR="00D63C81" w:rsidRPr="00995B4B" w:rsidRDefault="00D63C81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6F8E8FC2" w14:textId="77777777" w:rsidR="00D63C81" w:rsidRPr="00995B4B" w:rsidRDefault="00D63C81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4B2DF917" w14:textId="77777777" w:rsidR="00D63C81" w:rsidRPr="00995B4B" w:rsidRDefault="00D63C81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3DB9CBAF" w14:textId="77777777" w:rsidR="00D63C81" w:rsidRPr="00995B4B" w:rsidRDefault="00D63C81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1BC7DABC" w14:textId="77777777" w:rsidR="00D63C81" w:rsidRPr="00995B4B" w:rsidRDefault="00D63C81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5D1F0FD3" w14:textId="77777777" w:rsidR="00D63C81" w:rsidRPr="00995B4B" w:rsidRDefault="00D63C81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0BAEEDF8" w14:textId="77777777" w:rsidR="00D63C81" w:rsidRPr="00995B4B" w:rsidRDefault="00D63C81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50EBEE2D" w14:textId="77777777" w:rsidR="00D63C81" w:rsidRPr="00995B4B" w:rsidRDefault="00D63C81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061D1F33" w14:textId="77777777" w:rsidR="00D63C81" w:rsidRPr="00995B4B" w:rsidRDefault="00D63C81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26429BC1" w14:textId="77777777" w:rsidR="00D63C81" w:rsidRPr="00995B4B" w:rsidRDefault="00D63C81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645E05BD" w14:textId="77777777" w:rsidR="00D63C81" w:rsidRPr="00995B4B" w:rsidRDefault="00D63C81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060F2092" w14:textId="77777777" w:rsidR="00D63C81" w:rsidRPr="00995B4B" w:rsidRDefault="00D63C81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0D612CA7" w14:textId="77777777" w:rsidR="00D63C81" w:rsidRPr="00995B4B" w:rsidRDefault="00D63C81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63FAAB34" w14:textId="77777777" w:rsidR="00D63C81" w:rsidRPr="00995B4B" w:rsidRDefault="00D63C81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2286CDFF" w14:textId="77777777" w:rsidR="00D63C81" w:rsidRPr="00995B4B" w:rsidRDefault="00D63C81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28997CE4" w14:textId="77777777" w:rsidR="00D63C81" w:rsidRPr="00995B4B" w:rsidRDefault="00D63C81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2358F4B9" w14:textId="77777777" w:rsidR="00D63C81" w:rsidRPr="00995B4B" w:rsidRDefault="00D63C81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26B11209" w14:textId="77777777" w:rsidR="00D63C81" w:rsidRPr="00995B4B" w:rsidRDefault="00D63C81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720D98EA" w14:textId="77777777" w:rsidR="00D63C81" w:rsidRPr="00995B4B" w:rsidRDefault="00D63C81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0EB04B50" w14:textId="77777777" w:rsidR="00D63C81" w:rsidRPr="00995B4B" w:rsidRDefault="00D63C81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1C45EABF" w14:textId="77777777" w:rsidR="003C2598" w:rsidRPr="00995B4B" w:rsidRDefault="003C2598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414B5B15" w14:textId="77777777" w:rsidR="00D63C81" w:rsidRDefault="00D63C81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02F2093A" w14:textId="77777777" w:rsidR="00B21DA7" w:rsidRDefault="00B21DA7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1A58AC52" w14:textId="77777777" w:rsidR="00B21DA7" w:rsidRDefault="00B21DA7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56D78CBF" w14:textId="77777777" w:rsidR="00B21DA7" w:rsidRPr="00995B4B" w:rsidRDefault="00B21DA7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263F6CC1" w14:textId="77777777" w:rsidR="00D63C81" w:rsidRPr="00995B4B" w:rsidRDefault="00D63C81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6A3BFB22" w14:textId="77777777" w:rsidR="00995B4B" w:rsidRDefault="00995B4B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1A1E2B15" w14:textId="77777777" w:rsidR="00995B4B" w:rsidRDefault="00995B4B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12679568" w14:textId="77777777" w:rsidR="00995B4B" w:rsidRDefault="00995B4B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2ADB62EA" w14:textId="77777777" w:rsidR="00995B4B" w:rsidRDefault="00995B4B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3D6E8453" w14:textId="77777777" w:rsidR="00995B4B" w:rsidRDefault="00995B4B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53D72B69" w14:textId="77777777" w:rsidR="00987C5B" w:rsidRDefault="00987C5B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00A92B06" w14:textId="77777777" w:rsidR="00D63C81" w:rsidRPr="00995B4B" w:rsidRDefault="00D63C81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74E42A6B" w14:textId="77777777" w:rsidR="00D63C81" w:rsidRPr="00995B4B" w:rsidRDefault="00995B4B" w:rsidP="00987C5B">
            <w:pPr>
              <w:pStyle w:val="BodyText"/>
              <w:spacing w:after="120"/>
              <w:ind w:left="34"/>
              <w:rPr>
                <w:rFonts w:ascii="Arial Narrow" w:hAnsi="Arial Narrow"/>
                <w:sz w:val="16"/>
                <w:szCs w:val="16"/>
              </w:rPr>
            </w:pPr>
            <w:r w:rsidRPr="00995B4B">
              <w:rPr>
                <w:rFonts w:ascii="Arial Narrow" w:hAnsi="Arial Narrow"/>
                <w:sz w:val="22"/>
                <w:szCs w:val="22"/>
              </w:rPr>
              <w:t>Continue on additional sheet(s) if necessary</w:t>
            </w:r>
          </w:p>
        </w:tc>
        <w:tc>
          <w:tcPr>
            <w:tcW w:w="21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C2F46" w14:textId="77777777" w:rsidR="00D63C81" w:rsidRPr="00987C5B" w:rsidRDefault="00D63C81" w:rsidP="00DB5FA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63C81" w14:paraId="06B8C96F" w14:textId="77777777" w:rsidTr="00C04A50">
        <w:trPr>
          <w:cantSplit/>
          <w:trHeight w:val="434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7570E2C6" w14:textId="3A173E15" w:rsidR="00D63C81" w:rsidRPr="00995B4B" w:rsidRDefault="00C04A50" w:rsidP="00DB5FA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95B4B">
              <w:rPr>
                <w:rFonts w:ascii="Arial Narrow" w:hAnsi="Arial Narrow"/>
                <w:b/>
                <w:sz w:val="22"/>
                <w:szCs w:val="22"/>
              </w:rPr>
              <w:t>THE APPLICANT MUST SIGN AT THE END OF THE PROFESSIONAL REPORT</w:t>
            </w:r>
            <w:r w:rsidR="00FF32FF">
              <w:rPr>
                <w:b/>
                <w:sz w:val="8"/>
              </w:rPr>
              <w:t xml:space="preserve"> </w:t>
            </w:r>
          </w:p>
        </w:tc>
      </w:tr>
    </w:tbl>
    <w:p w14:paraId="7A145268" w14:textId="77777777" w:rsidR="00D63C81" w:rsidRPr="00995B4B" w:rsidRDefault="00D63C81" w:rsidP="00A205DC">
      <w:pPr>
        <w:rPr>
          <w:rFonts w:ascii="Arial Narrow" w:hAnsi="Arial Narrow"/>
          <w:sz w:val="16"/>
          <w:szCs w:val="16"/>
        </w:rPr>
      </w:pPr>
    </w:p>
    <w:sectPr w:rsidR="00D63C81" w:rsidRPr="00995B4B" w:rsidSect="00C46E4A">
      <w:headerReference w:type="default" r:id="rId13"/>
      <w:footerReference w:type="default" r:id="rId14"/>
      <w:pgSz w:w="11906" w:h="16838" w:code="9"/>
      <w:pgMar w:top="851" w:right="851" w:bottom="737" w:left="851" w:header="709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9E4B9" w14:textId="77777777" w:rsidR="00F2286C" w:rsidRDefault="00F2286C" w:rsidP="000556E1">
      <w:r>
        <w:separator/>
      </w:r>
    </w:p>
  </w:endnote>
  <w:endnote w:type="continuationSeparator" w:id="0">
    <w:p w14:paraId="2BF28146" w14:textId="77777777" w:rsidR="00F2286C" w:rsidRDefault="00F2286C" w:rsidP="00055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</w:rPr>
      <w:id w:val="-1669238322"/>
      <w:docPartObj>
        <w:docPartGallery w:val="Page Numbers (Top of Page)"/>
        <w:docPartUnique/>
      </w:docPartObj>
    </w:sdtPr>
    <w:sdtContent>
      <w:p w14:paraId="3CBED074" w14:textId="18455FDD" w:rsidR="00A22818" w:rsidRDefault="00A22818" w:rsidP="00A22818">
        <w:pPr>
          <w:pStyle w:val="Footer"/>
          <w:tabs>
            <w:tab w:val="clear" w:pos="4513"/>
            <w:tab w:val="clear" w:pos="9026"/>
            <w:tab w:val="center" w:pos="4820"/>
            <w:tab w:val="right" w:pos="10163"/>
          </w:tabs>
          <w:jc w:val="both"/>
          <w:rPr>
            <w:rFonts w:ascii="Arial Narrow" w:hAnsi="Arial Narrow"/>
          </w:rPr>
        </w:pPr>
        <w:r>
          <w:rPr>
            <w:rFonts w:ascii="Arial Narrow" w:hAnsi="Arial Narrow"/>
          </w:rPr>
          <w:tab/>
        </w:r>
        <w:r w:rsidR="0016161E" w:rsidRPr="0016161E">
          <w:rPr>
            <w:rFonts w:ascii="Arial Narrow" w:hAnsi="Arial Narrow"/>
          </w:rPr>
          <w:t>p</w:t>
        </w:r>
        <w:r w:rsidRPr="0016161E">
          <w:rPr>
            <w:rFonts w:ascii="Arial Narrow" w:hAnsi="Arial Narrow"/>
          </w:rPr>
          <w:t xml:space="preserve">age </w:t>
        </w:r>
        <w:r w:rsidRPr="0016161E">
          <w:rPr>
            <w:rFonts w:ascii="Arial Narrow" w:hAnsi="Arial Narrow"/>
            <w:b/>
            <w:bCs/>
            <w:sz w:val="24"/>
            <w:szCs w:val="24"/>
          </w:rPr>
          <w:fldChar w:fldCharType="begin"/>
        </w:r>
        <w:r w:rsidRPr="0016161E">
          <w:rPr>
            <w:rFonts w:ascii="Arial Narrow" w:hAnsi="Arial Narrow"/>
            <w:b/>
            <w:bCs/>
            <w:sz w:val="24"/>
            <w:szCs w:val="24"/>
          </w:rPr>
          <w:instrText xml:space="preserve"> PAGE </w:instrText>
        </w:r>
        <w:r w:rsidRPr="0016161E">
          <w:rPr>
            <w:rFonts w:ascii="Arial Narrow" w:hAnsi="Arial Narrow"/>
            <w:b/>
            <w:bCs/>
            <w:sz w:val="24"/>
            <w:szCs w:val="24"/>
          </w:rPr>
          <w:fldChar w:fldCharType="separate"/>
        </w:r>
        <w:r w:rsidR="005F47EE" w:rsidRPr="0016161E">
          <w:rPr>
            <w:rFonts w:ascii="Arial Narrow" w:hAnsi="Arial Narrow"/>
            <w:b/>
            <w:bCs/>
            <w:noProof/>
            <w:sz w:val="24"/>
            <w:szCs w:val="24"/>
          </w:rPr>
          <w:t>3</w:t>
        </w:r>
        <w:r w:rsidRPr="0016161E">
          <w:rPr>
            <w:rFonts w:ascii="Arial Narrow" w:hAnsi="Arial Narrow"/>
            <w:b/>
            <w:bCs/>
            <w:sz w:val="24"/>
            <w:szCs w:val="24"/>
          </w:rPr>
          <w:fldChar w:fldCharType="end"/>
        </w:r>
        <w:r w:rsidRPr="0016161E">
          <w:rPr>
            <w:rFonts w:ascii="Arial Narrow" w:hAnsi="Arial Narrow"/>
          </w:rPr>
          <w:t xml:space="preserve"> of </w:t>
        </w:r>
        <w:r w:rsidRPr="0016161E">
          <w:rPr>
            <w:rFonts w:ascii="Arial Narrow" w:hAnsi="Arial Narrow"/>
            <w:b/>
            <w:bCs/>
            <w:sz w:val="24"/>
            <w:szCs w:val="24"/>
          </w:rPr>
          <w:fldChar w:fldCharType="begin"/>
        </w:r>
        <w:r w:rsidRPr="0016161E">
          <w:rPr>
            <w:rFonts w:ascii="Arial Narrow" w:hAnsi="Arial Narrow"/>
            <w:b/>
            <w:bCs/>
            <w:sz w:val="24"/>
            <w:szCs w:val="24"/>
          </w:rPr>
          <w:instrText xml:space="preserve"> NUMPAGES  </w:instrText>
        </w:r>
        <w:r w:rsidRPr="0016161E">
          <w:rPr>
            <w:rFonts w:ascii="Arial Narrow" w:hAnsi="Arial Narrow"/>
            <w:b/>
            <w:bCs/>
            <w:sz w:val="24"/>
            <w:szCs w:val="24"/>
          </w:rPr>
          <w:fldChar w:fldCharType="separate"/>
        </w:r>
        <w:r w:rsidR="005F47EE" w:rsidRPr="0016161E">
          <w:rPr>
            <w:rFonts w:ascii="Arial Narrow" w:hAnsi="Arial Narrow"/>
            <w:b/>
            <w:bCs/>
            <w:noProof/>
            <w:sz w:val="24"/>
            <w:szCs w:val="24"/>
          </w:rPr>
          <w:t>3</w:t>
        </w:r>
        <w:r w:rsidRPr="0016161E">
          <w:rPr>
            <w:rFonts w:ascii="Arial Narrow" w:hAnsi="Arial Narrow"/>
            <w:b/>
            <w:bCs/>
            <w:sz w:val="24"/>
            <w:szCs w:val="24"/>
          </w:rPr>
          <w:fldChar w:fldCharType="end"/>
        </w:r>
        <w:r w:rsidRPr="004F1B05">
          <w:rPr>
            <w:rFonts w:ascii="Arial Narrow" w:hAnsi="Arial Narrow"/>
            <w:bCs/>
          </w:rPr>
          <w:tab/>
        </w:r>
        <w:r w:rsidR="00F641AC">
          <w:rPr>
            <w:rFonts w:ascii="Arial Narrow" w:hAnsi="Arial Narrow"/>
            <w:bCs/>
          </w:rPr>
          <w:t xml:space="preserve">July </w:t>
        </w:r>
        <w:r w:rsidR="0016161E">
          <w:rPr>
            <w:rFonts w:ascii="Arial Narrow" w:hAnsi="Arial Narrow"/>
            <w:bCs/>
          </w:rPr>
          <w:t>20</w:t>
        </w:r>
        <w:r w:rsidR="00F641AC">
          <w:rPr>
            <w:rFonts w:ascii="Arial Narrow" w:hAnsi="Arial Narrow"/>
            <w:bCs/>
          </w:rPr>
          <w:t>26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26A5F" w14:textId="77777777" w:rsidR="00F2286C" w:rsidRDefault="00F2286C" w:rsidP="000556E1">
      <w:r>
        <w:separator/>
      </w:r>
    </w:p>
  </w:footnote>
  <w:footnote w:type="continuationSeparator" w:id="0">
    <w:p w14:paraId="71DAE178" w14:textId="77777777" w:rsidR="00F2286C" w:rsidRDefault="00F2286C" w:rsidP="00055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531" w14:textId="07853536" w:rsidR="000556E1" w:rsidRPr="000556E1" w:rsidRDefault="005F47EE" w:rsidP="000556E1">
    <w:pPr>
      <w:pStyle w:val="Header"/>
      <w:spacing w:after="120"/>
      <w:rPr>
        <w:rFonts w:ascii="Arial Narrow" w:hAnsi="Arial Narrow"/>
      </w:rPr>
    </w:pPr>
    <w:r>
      <w:rPr>
        <w:rFonts w:ascii="Arial Narrow" w:hAnsi="Arial Narrow"/>
      </w:rPr>
      <w:t>CGeol</w:t>
    </w:r>
    <w:r w:rsidR="00F641AC">
      <w:rPr>
        <w:rFonts w:ascii="Arial Narrow" w:hAnsi="Arial Narrow"/>
      </w:rPr>
      <w:t xml:space="preserve"> </w:t>
    </w:r>
    <w:r>
      <w:rPr>
        <w:rFonts w:ascii="Arial Narrow" w:hAnsi="Arial Narrow"/>
      </w:rPr>
      <w:t xml:space="preserve">– </w:t>
    </w:r>
    <w:r w:rsidR="000556E1" w:rsidRPr="000556E1">
      <w:rPr>
        <w:rFonts w:ascii="Arial Narrow" w:hAnsi="Arial Narrow"/>
      </w:rPr>
      <w:t>Professional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45020"/>
    <w:multiLevelType w:val="hybridMultilevel"/>
    <w:tmpl w:val="8EB8CEF8"/>
    <w:lvl w:ilvl="0" w:tplc="BDCA7268">
      <w:start w:val="1"/>
      <w:numFmt w:val="decimal"/>
      <w:lvlText w:val="%1"/>
      <w:lvlJc w:val="left"/>
      <w:pPr>
        <w:ind w:left="720" w:hanging="360"/>
      </w:pPr>
      <w:rPr>
        <w:rFonts w:ascii="Arial Narrow" w:hAnsi="Arial Narrow" w:cs="Arial" w:hint="default"/>
        <w:b w:val="0"/>
        <w:i w:val="0"/>
        <w:strike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A6323"/>
    <w:multiLevelType w:val="hybridMultilevel"/>
    <w:tmpl w:val="AB14B64A"/>
    <w:lvl w:ilvl="0" w:tplc="6C80C936">
      <w:start w:val="1"/>
      <w:numFmt w:val="decimal"/>
      <w:lvlText w:val="%1"/>
      <w:lvlJc w:val="left"/>
      <w:pPr>
        <w:ind w:left="930" w:hanging="57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97EF0"/>
    <w:multiLevelType w:val="hybridMultilevel"/>
    <w:tmpl w:val="48F8B89A"/>
    <w:lvl w:ilvl="0" w:tplc="BF4EB214">
      <w:start w:val="1"/>
      <w:numFmt w:val="decimal"/>
      <w:lvlText w:val="%1"/>
      <w:lvlJc w:val="left"/>
      <w:pPr>
        <w:ind w:left="720" w:hanging="360"/>
      </w:pPr>
      <w:rPr>
        <w:rFonts w:ascii="Arial Narrow" w:hAnsi="Arial Narrow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481922">
    <w:abstractNumId w:val="0"/>
  </w:num>
  <w:num w:numId="2" w16cid:durableId="768889070">
    <w:abstractNumId w:val="1"/>
  </w:num>
  <w:num w:numId="3" w16cid:durableId="1628702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defaultTabStop w:val="567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81"/>
    <w:rsid w:val="000019F5"/>
    <w:rsid w:val="00015B22"/>
    <w:rsid w:val="0002709D"/>
    <w:rsid w:val="00032875"/>
    <w:rsid w:val="000400AF"/>
    <w:rsid w:val="000556E1"/>
    <w:rsid w:val="00064FD6"/>
    <w:rsid w:val="000D270D"/>
    <w:rsid w:val="00127260"/>
    <w:rsid w:val="00144DEE"/>
    <w:rsid w:val="001454BC"/>
    <w:rsid w:val="0016161E"/>
    <w:rsid w:val="0019529C"/>
    <w:rsid w:val="001964F1"/>
    <w:rsid w:val="001E0092"/>
    <w:rsid w:val="0021175F"/>
    <w:rsid w:val="00230A22"/>
    <w:rsid w:val="002464F4"/>
    <w:rsid w:val="00284219"/>
    <w:rsid w:val="002B48AD"/>
    <w:rsid w:val="00302354"/>
    <w:rsid w:val="00395C80"/>
    <w:rsid w:val="003C2598"/>
    <w:rsid w:val="003D4577"/>
    <w:rsid w:val="003E36E1"/>
    <w:rsid w:val="004E2B0C"/>
    <w:rsid w:val="005441FE"/>
    <w:rsid w:val="005601AE"/>
    <w:rsid w:val="005D0EA4"/>
    <w:rsid w:val="005F47EE"/>
    <w:rsid w:val="00630B65"/>
    <w:rsid w:val="00636FA8"/>
    <w:rsid w:val="0066484D"/>
    <w:rsid w:val="006D32CD"/>
    <w:rsid w:val="00747E06"/>
    <w:rsid w:val="007960F2"/>
    <w:rsid w:val="007D2923"/>
    <w:rsid w:val="00890972"/>
    <w:rsid w:val="00892287"/>
    <w:rsid w:val="009432D2"/>
    <w:rsid w:val="009541FD"/>
    <w:rsid w:val="00964D3B"/>
    <w:rsid w:val="00971FAC"/>
    <w:rsid w:val="00973DC0"/>
    <w:rsid w:val="00986418"/>
    <w:rsid w:val="00987C5B"/>
    <w:rsid w:val="00995B4B"/>
    <w:rsid w:val="009D4813"/>
    <w:rsid w:val="009F211F"/>
    <w:rsid w:val="009F6AB5"/>
    <w:rsid w:val="00A205DC"/>
    <w:rsid w:val="00A22818"/>
    <w:rsid w:val="00AA07FE"/>
    <w:rsid w:val="00AD347B"/>
    <w:rsid w:val="00B00CB3"/>
    <w:rsid w:val="00B21DA7"/>
    <w:rsid w:val="00BA16D2"/>
    <w:rsid w:val="00BA2491"/>
    <w:rsid w:val="00BE3461"/>
    <w:rsid w:val="00BE4E38"/>
    <w:rsid w:val="00C04A50"/>
    <w:rsid w:val="00C170FE"/>
    <w:rsid w:val="00C203D8"/>
    <w:rsid w:val="00C31E3A"/>
    <w:rsid w:val="00C34008"/>
    <w:rsid w:val="00C46E4A"/>
    <w:rsid w:val="00CD2D59"/>
    <w:rsid w:val="00CF1C84"/>
    <w:rsid w:val="00CF7ACA"/>
    <w:rsid w:val="00D27397"/>
    <w:rsid w:val="00D300A1"/>
    <w:rsid w:val="00D63C81"/>
    <w:rsid w:val="00E03344"/>
    <w:rsid w:val="00E27E10"/>
    <w:rsid w:val="00E60DDE"/>
    <w:rsid w:val="00EF2D9B"/>
    <w:rsid w:val="00F2286C"/>
    <w:rsid w:val="00F22F85"/>
    <w:rsid w:val="00F641AC"/>
    <w:rsid w:val="00F73496"/>
    <w:rsid w:val="00F735D6"/>
    <w:rsid w:val="00FC349D"/>
    <w:rsid w:val="00FF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89847A"/>
  <w15:docId w15:val="{237CC850-CEA0-43A4-8213-B3F65AC8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GB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C81"/>
    <w:pPr>
      <w:spacing w:after="0"/>
      <w:jc w:val="left"/>
    </w:pPr>
    <w:rPr>
      <w:rFonts w:ascii="Book Antiqua" w:eastAsia="Times New Roman" w:hAnsi="Book Antiqua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D63C81"/>
    <w:pPr>
      <w:keepNext/>
      <w:jc w:val="center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63C81"/>
    <w:rPr>
      <w:rFonts w:ascii="Book Antiqua" w:eastAsia="Times New Roman" w:hAnsi="Book Antiqua"/>
      <w:b/>
      <w:szCs w:val="20"/>
    </w:rPr>
  </w:style>
  <w:style w:type="paragraph" w:styleId="BodyText">
    <w:name w:val="Body Text"/>
    <w:basedOn w:val="Normal"/>
    <w:link w:val="BodyTextChar"/>
    <w:uiPriority w:val="99"/>
    <w:rsid w:val="00D63C81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D63C81"/>
    <w:rPr>
      <w:rFonts w:ascii="Book Antiqua" w:eastAsia="Times New Roman" w:hAnsi="Book Antiqua"/>
      <w:sz w:val="20"/>
      <w:szCs w:val="20"/>
    </w:rPr>
  </w:style>
  <w:style w:type="paragraph" w:styleId="ListParagraph">
    <w:name w:val="List Paragraph"/>
    <w:basedOn w:val="Normal"/>
    <w:uiPriority w:val="34"/>
    <w:qFormat/>
    <w:rsid w:val="00C31E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56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56E1"/>
    <w:rPr>
      <w:rFonts w:ascii="Book Antiqua" w:eastAsia="Times New Roman" w:hAnsi="Book Antiqu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556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6E1"/>
    <w:rPr>
      <w:rFonts w:ascii="Book Antiqua" w:eastAsia="Times New Roman" w:hAnsi="Book Antiqu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6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6E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rsid w:val="00E27E1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eolsoc.org.uk/careers-and-training/chartership/chartership-resource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67F2E7F1117E4A81C5DE78A7513B29" ma:contentTypeVersion="19" ma:contentTypeDescription="Create a new document." ma:contentTypeScope="" ma:versionID="3d23f44f659d1cd342d331a697642942">
  <xsd:schema xmlns:xsd="http://www.w3.org/2001/XMLSchema" xmlns:xs="http://www.w3.org/2001/XMLSchema" xmlns:p="http://schemas.microsoft.com/office/2006/metadata/properties" xmlns:ns2="546c6367-6f7f-4dcc-8370-f5fe7afde9c4" xmlns:ns3="5b6d9c25-0970-4991-86c3-2c3416bf343e" targetNamespace="http://schemas.microsoft.com/office/2006/metadata/properties" ma:root="true" ma:fieldsID="e71a1fe1fa410f5618cc2c2bc5bbb7e0" ns2:_="" ns3:_="">
    <xsd:import namespace="546c6367-6f7f-4dcc-8370-f5fe7afde9c4"/>
    <xsd:import namespace="5b6d9c25-0970-4991-86c3-2c3416bf3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c6367-6f7f-4dcc-8370-f5fe7afde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f8c4553-6a3d-466f-a6fa-79c540e777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d9c25-0970-4991-86c3-2c3416bf3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f85d68-d60b-47e4-85ed-7802cde71f67}" ma:internalName="TaxCatchAll" ma:showField="CatchAllData" ma:web="5b6d9c25-0970-4991-86c3-2c3416bf3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6c6367-6f7f-4dcc-8370-f5fe7afde9c4">
      <Terms xmlns="http://schemas.microsoft.com/office/infopath/2007/PartnerControls"/>
    </lcf76f155ced4ddcb4097134ff3c332f>
    <TaxCatchAll xmlns="5b6d9c25-0970-4991-86c3-2c3416bf343e" xsi:nil="true"/>
  </documentManagement>
</p:properties>
</file>

<file path=customXml/itemProps1.xml><?xml version="1.0" encoding="utf-8"?>
<ds:datastoreItem xmlns:ds="http://schemas.openxmlformats.org/officeDocument/2006/customXml" ds:itemID="{6F008014-826F-46B2-B3FB-0DDB513268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3C8C7C-5DDE-461B-9321-5981B2859B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37073E-AF91-4348-B6BE-B70FC8CD4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6c6367-6f7f-4dcc-8370-f5fe7afde9c4"/>
    <ds:schemaRef ds:uri="5b6d9c25-0970-4991-86c3-2c3416bf3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0ACEC3-0134-4710-8D24-2B8B1DC064DA}">
  <ds:schemaRefs>
    <ds:schemaRef ds:uri="http://schemas.microsoft.com/office/2006/metadata/properties"/>
    <ds:schemaRef ds:uri="http://schemas.microsoft.com/office/infopath/2007/PartnerControls"/>
    <ds:schemaRef ds:uri="546c6367-6f7f-4dcc-8370-f5fe7afde9c4"/>
    <ds:schemaRef ds:uri="5b6d9c25-0970-4991-86c3-2c3416bf34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309</Words>
  <Characters>1748</Characters>
  <Application>Microsoft Office Word</Application>
  <DocSecurity>0</DocSecurity>
  <Lines>69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jcst</dc:creator>
  <cp:lastModifiedBy>Eleanor Williams</cp:lastModifiedBy>
  <cp:revision>31</cp:revision>
  <cp:lastPrinted>2015-08-10T17:15:00Z</cp:lastPrinted>
  <dcterms:created xsi:type="dcterms:W3CDTF">2026-07-17T09:41:00Z</dcterms:created>
  <dcterms:modified xsi:type="dcterms:W3CDTF">2026-07-17T11:28:00Z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0x010100B667F2E7F1117E4A81C5DE78A7513B29</vt:lpwstr>
  </property>
  <property fmtid="{D5CDD505-2E9C-101B-9397-08002B2CF9AE}" pid="3" name="MediaServiceImageTags">
    <vt:lpwstr/>
  </property>
</Properties>
</file>