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20BA9" w14:textId="77777777" w:rsidR="008E17D0" w:rsidRDefault="008075F2">
      <w:pPr>
        <w:tabs>
          <w:tab w:val="right" w:pos="10345"/>
        </w:tabs>
        <w:spacing w:after="123"/>
        <w:ind w:left="-294"/>
      </w:pPr>
      <w:r>
        <w:rPr>
          <w:noProof/>
        </w:rPr>
        <w:drawing>
          <wp:anchor distT="0" distB="0" distL="114300" distR="114300" simplePos="0" relativeHeight="251658240" behindDoc="0" locked="0" layoutInCell="1" allowOverlap="0" wp14:anchorId="43A0085C" wp14:editId="6D6D94A0">
            <wp:simplePos x="0" y="0"/>
            <wp:positionH relativeFrom="column">
              <wp:posOffset>6061964</wp:posOffset>
            </wp:positionH>
            <wp:positionV relativeFrom="paragraph">
              <wp:posOffset>0</wp:posOffset>
            </wp:positionV>
            <wp:extent cx="468630" cy="480060"/>
            <wp:effectExtent l="0" t="0" r="0" b="0"/>
            <wp:wrapSquare wrapText="bothSides"/>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4"/>
                    <a:stretch>
                      <a:fillRect/>
                    </a:stretch>
                  </pic:blipFill>
                  <pic:spPr>
                    <a:xfrm>
                      <a:off x="0" y="0"/>
                      <a:ext cx="468630" cy="480060"/>
                    </a:xfrm>
                    <a:prstGeom prst="rect">
                      <a:avLst/>
                    </a:prstGeom>
                  </pic:spPr>
                </pic:pic>
              </a:graphicData>
            </a:graphic>
          </wp:anchor>
        </w:drawing>
      </w:r>
      <w:r>
        <w:rPr>
          <w:noProof/>
        </w:rPr>
        <w:drawing>
          <wp:inline distT="0" distB="0" distL="0" distR="0" wp14:anchorId="1FEBAAD9" wp14:editId="2F060FE3">
            <wp:extent cx="497840" cy="51562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5"/>
                    <a:stretch>
                      <a:fillRect/>
                    </a:stretch>
                  </pic:blipFill>
                  <pic:spPr>
                    <a:xfrm>
                      <a:off x="0" y="0"/>
                      <a:ext cx="497840" cy="515620"/>
                    </a:xfrm>
                    <a:prstGeom prst="rect">
                      <a:avLst/>
                    </a:prstGeom>
                  </pic:spPr>
                </pic:pic>
              </a:graphicData>
            </a:graphic>
          </wp:inline>
        </w:drawing>
      </w:r>
      <w:r>
        <w:tab/>
        <w:t xml:space="preserve"> </w:t>
      </w:r>
    </w:p>
    <w:p w14:paraId="4E2655AB" w14:textId="77777777" w:rsidR="00FE40F6" w:rsidRDefault="008075F2">
      <w:pPr>
        <w:spacing w:after="71" w:line="297" w:lineRule="auto"/>
        <w:ind w:left="1160" w:right="793"/>
        <w:jc w:val="center"/>
        <w:rPr>
          <w:sz w:val="34"/>
          <w:vertAlign w:val="subscript"/>
        </w:rPr>
      </w:pPr>
      <w:r>
        <w:rPr>
          <w:rFonts w:ascii="Times New Roman" w:eastAsia="Times New Roman" w:hAnsi="Times New Roman" w:cs="Times New Roman"/>
          <w:sz w:val="40"/>
        </w:rPr>
        <w:t xml:space="preserve">The Geological Society of London: </w:t>
      </w:r>
      <w:r>
        <w:rPr>
          <w:sz w:val="34"/>
          <w:vertAlign w:val="subscript"/>
        </w:rPr>
        <w:t xml:space="preserve"> </w:t>
      </w:r>
    </w:p>
    <w:p w14:paraId="2FB163F4" w14:textId="4B9F04D8" w:rsidR="008E17D0" w:rsidRDefault="008075F2">
      <w:pPr>
        <w:spacing w:after="71" w:line="297" w:lineRule="auto"/>
        <w:ind w:left="1160" w:right="793"/>
        <w:jc w:val="center"/>
      </w:pPr>
      <w:r>
        <w:rPr>
          <w:rFonts w:ascii="Times New Roman" w:eastAsia="Times New Roman" w:hAnsi="Times New Roman" w:cs="Times New Roman"/>
          <w:i/>
          <w:color w:val="FF0000"/>
          <w:sz w:val="40"/>
        </w:rPr>
        <w:t xml:space="preserve">East Midlands Regional Group </w:t>
      </w:r>
      <w:r w:rsidR="002E2992">
        <w:rPr>
          <w:rFonts w:ascii="Times New Roman" w:eastAsia="Times New Roman" w:hAnsi="Times New Roman" w:cs="Times New Roman"/>
          <w:i/>
          <w:color w:val="FF0000"/>
          <w:sz w:val="40"/>
        </w:rPr>
        <w:t>Talk</w:t>
      </w:r>
    </w:p>
    <w:p w14:paraId="14C838E8" w14:textId="42958F60" w:rsidR="008E17D0" w:rsidRPr="002E2992" w:rsidRDefault="002E2992">
      <w:pPr>
        <w:spacing w:after="0"/>
        <w:ind w:right="1382"/>
        <w:jc w:val="right"/>
        <w:rPr>
          <w:sz w:val="24"/>
          <w:szCs w:val="24"/>
        </w:rPr>
      </w:pPr>
      <w:r w:rsidRPr="002E2992">
        <w:rPr>
          <w:rFonts w:ascii="Arial" w:eastAsia="Arial" w:hAnsi="Arial" w:cs="Arial"/>
          <w:b/>
          <w:color w:val="000099"/>
          <w:sz w:val="52"/>
          <w:szCs w:val="24"/>
        </w:rPr>
        <w:t>The “boring” truth about BGS</w:t>
      </w:r>
      <w:r w:rsidR="008075F2" w:rsidRPr="002E2992">
        <w:rPr>
          <w:sz w:val="24"/>
          <w:szCs w:val="24"/>
        </w:rPr>
        <w:t xml:space="preserve"> </w:t>
      </w:r>
    </w:p>
    <w:p w14:paraId="41323E41" w14:textId="4402BCF8" w:rsidR="002E2992" w:rsidRDefault="00BA02AC" w:rsidP="009D75A9">
      <w:pPr>
        <w:spacing w:after="203"/>
        <w:ind w:left="56"/>
        <w:jc w:val="center"/>
      </w:pPr>
      <w:r w:rsidRPr="00BA02AC">
        <w:rPr>
          <w:noProof/>
        </w:rPr>
        <w:drawing>
          <wp:inline distT="0" distB="0" distL="0" distR="0" wp14:anchorId="169C5521" wp14:editId="51FBE0CD">
            <wp:extent cx="2234565" cy="1489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43127" cy="1495418"/>
                    </a:xfrm>
                    <a:prstGeom prst="rect">
                      <a:avLst/>
                    </a:prstGeom>
                  </pic:spPr>
                </pic:pic>
              </a:graphicData>
            </a:graphic>
          </wp:inline>
        </w:drawing>
      </w:r>
      <w:r w:rsidR="009D75A9" w:rsidRPr="009D75A9">
        <w:rPr>
          <w:noProof/>
        </w:rPr>
        <w:drawing>
          <wp:inline distT="0" distB="0" distL="0" distR="0" wp14:anchorId="1CF782D8" wp14:editId="28A66CBD">
            <wp:extent cx="2200275" cy="1473928"/>
            <wp:effectExtent l="0" t="0" r="0" b="0"/>
            <wp:docPr id="2073084322" name="Picture 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84322" name="Picture 1" descr="A close-up of a machine&#10;&#10;Description automatically generated"/>
                    <pic:cNvPicPr/>
                  </pic:nvPicPr>
                  <pic:blipFill>
                    <a:blip r:embed="rId7"/>
                    <a:stretch>
                      <a:fillRect/>
                    </a:stretch>
                  </pic:blipFill>
                  <pic:spPr>
                    <a:xfrm>
                      <a:off x="0" y="0"/>
                      <a:ext cx="2231490" cy="1494838"/>
                    </a:xfrm>
                    <a:prstGeom prst="rect">
                      <a:avLst/>
                    </a:prstGeom>
                  </pic:spPr>
                </pic:pic>
              </a:graphicData>
            </a:graphic>
          </wp:inline>
        </w:drawing>
      </w:r>
      <w:r w:rsidR="002E2992" w:rsidRPr="002E2992">
        <w:rPr>
          <w:noProof/>
        </w:rPr>
        <w:drawing>
          <wp:inline distT="0" distB="0" distL="0" distR="0" wp14:anchorId="564EE563" wp14:editId="3A13250A">
            <wp:extent cx="3274737" cy="1490345"/>
            <wp:effectExtent l="0" t="0" r="1905" b="0"/>
            <wp:docPr id="801998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98354" name=""/>
                    <pic:cNvPicPr/>
                  </pic:nvPicPr>
                  <pic:blipFill>
                    <a:blip r:embed="rId8"/>
                    <a:stretch>
                      <a:fillRect/>
                    </a:stretch>
                  </pic:blipFill>
                  <pic:spPr>
                    <a:xfrm>
                      <a:off x="0" y="0"/>
                      <a:ext cx="3320977" cy="1511389"/>
                    </a:xfrm>
                    <a:prstGeom prst="rect">
                      <a:avLst/>
                    </a:prstGeom>
                  </pic:spPr>
                </pic:pic>
              </a:graphicData>
            </a:graphic>
          </wp:inline>
        </w:drawing>
      </w:r>
      <w:r w:rsidR="00DC3EBB" w:rsidRPr="00DC3EBB">
        <w:rPr>
          <w:noProof/>
        </w:rPr>
        <w:drawing>
          <wp:inline distT="0" distB="0" distL="0" distR="0" wp14:anchorId="3818448B" wp14:editId="388907C3">
            <wp:extent cx="1152421" cy="1476375"/>
            <wp:effectExtent l="0" t="0" r="0" b="0"/>
            <wp:docPr id="1427438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38458" name=""/>
                    <pic:cNvPicPr/>
                  </pic:nvPicPr>
                  <pic:blipFill>
                    <a:blip r:embed="rId9"/>
                    <a:stretch>
                      <a:fillRect/>
                    </a:stretch>
                  </pic:blipFill>
                  <pic:spPr>
                    <a:xfrm>
                      <a:off x="0" y="0"/>
                      <a:ext cx="1168382" cy="1496823"/>
                    </a:xfrm>
                    <a:prstGeom prst="rect">
                      <a:avLst/>
                    </a:prstGeom>
                  </pic:spPr>
                </pic:pic>
              </a:graphicData>
            </a:graphic>
          </wp:inline>
        </w:drawing>
      </w:r>
    </w:p>
    <w:p w14:paraId="20891DB4" w14:textId="77777777" w:rsidR="009D75A9" w:rsidRDefault="009D75A9" w:rsidP="009D75A9">
      <w:pPr>
        <w:spacing w:after="0"/>
        <w:jc w:val="center"/>
        <w:rPr>
          <w:rFonts w:ascii="Arial" w:eastAsia="Arial" w:hAnsi="Arial" w:cs="Arial"/>
          <w:b/>
          <w:color w:val="000099"/>
          <w:sz w:val="32"/>
          <w:szCs w:val="20"/>
        </w:rPr>
      </w:pPr>
    </w:p>
    <w:p w14:paraId="7C7D2F84" w14:textId="4EDF9E1E" w:rsidR="008E17D0" w:rsidRPr="009B0A3C" w:rsidRDefault="002E2992" w:rsidP="009D75A9">
      <w:pPr>
        <w:spacing w:after="0"/>
        <w:jc w:val="center"/>
        <w:rPr>
          <w:sz w:val="20"/>
          <w:szCs w:val="20"/>
        </w:rPr>
      </w:pPr>
      <w:r>
        <w:rPr>
          <w:rFonts w:ascii="Arial" w:eastAsia="Arial" w:hAnsi="Arial" w:cs="Arial"/>
          <w:b/>
          <w:color w:val="000099"/>
          <w:sz w:val="32"/>
          <w:szCs w:val="20"/>
        </w:rPr>
        <w:t>Steve Thorpe (BGS)</w:t>
      </w:r>
    </w:p>
    <w:p w14:paraId="6994DCF4" w14:textId="77777777" w:rsidR="008E17D0" w:rsidRDefault="008075F2">
      <w:pPr>
        <w:spacing w:after="163"/>
      </w:pPr>
      <w:r>
        <w:rPr>
          <w:rFonts w:ascii="Arial" w:eastAsia="Arial" w:hAnsi="Arial" w:cs="Arial"/>
          <w:b/>
        </w:rPr>
        <w:t xml:space="preserve"> </w:t>
      </w:r>
    </w:p>
    <w:p w14:paraId="434D46B3" w14:textId="3024EDED" w:rsidR="002E2992" w:rsidRPr="002E2992" w:rsidRDefault="002E2992" w:rsidP="002E2992">
      <w:pPr>
        <w:spacing w:after="0"/>
        <w:jc w:val="both"/>
        <w:rPr>
          <w:rFonts w:ascii="Arial" w:eastAsia="Arial" w:hAnsi="Arial" w:cs="Arial"/>
          <w:sz w:val="28"/>
          <w:szCs w:val="28"/>
        </w:rPr>
      </w:pPr>
      <w:r w:rsidRPr="002E2992">
        <w:rPr>
          <w:rFonts w:ascii="Arial" w:eastAsia="Arial" w:hAnsi="Arial" w:cs="Arial"/>
          <w:sz w:val="28"/>
          <w:szCs w:val="28"/>
        </w:rPr>
        <w:t xml:space="preserve">Steve Thorpe will explore the topic of boreholes at the British Geological Survey and cover their use in mapping and 3D geological modelling. Steve has a </w:t>
      </w:r>
      <w:proofErr w:type="gramStart"/>
      <w:r w:rsidRPr="002E2992">
        <w:rPr>
          <w:rFonts w:ascii="Arial" w:eastAsia="Arial" w:hAnsi="Arial" w:cs="Arial"/>
          <w:sz w:val="28"/>
          <w:szCs w:val="28"/>
        </w:rPr>
        <w:t>20 year</w:t>
      </w:r>
      <w:proofErr w:type="gramEnd"/>
      <w:r w:rsidRPr="002E2992">
        <w:rPr>
          <w:rFonts w:ascii="Arial" w:eastAsia="Arial" w:hAnsi="Arial" w:cs="Arial"/>
          <w:sz w:val="28"/>
          <w:szCs w:val="28"/>
        </w:rPr>
        <w:t xml:space="preserve"> career at BGS and has worked with boreholes all this time including being manager and lead driller on BGS’ own drilling rig facility. Steve will also discuss the technological changes in the way borehole information is now recorded and will present on a few of his achievements in trying to encourage and share borehole data with the construction and civil engineering industry, in order to help reduce costs, time savings and reduce health and safety risk </w:t>
      </w:r>
      <w:r w:rsidR="00C1693A">
        <w:rPr>
          <w:rFonts w:ascii="Arial" w:eastAsia="Arial" w:hAnsi="Arial" w:cs="Arial"/>
          <w:sz w:val="28"/>
          <w:szCs w:val="28"/>
        </w:rPr>
        <w:t>i</w:t>
      </w:r>
      <w:r w:rsidRPr="002E2992">
        <w:rPr>
          <w:rFonts w:ascii="Arial" w:eastAsia="Arial" w:hAnsi="Arial" w:cs="Arial"/>
          <w:sz w:val="28"/>
          <w:szCs w:val="28"/>
        </w:rPr>
        <w:t>n the process of collecting ground information.</w:t>
      </w:r>
    </w:p>
    <w:p w14:paraId="79C19098" w14:textId="77777777" w:rsidR="002E2992" w:rsidRDefault="002E2992" w:rsidP="009D75A9">
      <w:pPr>
        <w:spacing w:after="0"/>
        <w:jc w:val="center"/>
        <w:rPr>
          <w:rFonts w:ascii="Arial" w:eastAsia="Arial" w:hAnsi="Arial" w:cs="Arial"/>
        </w:rPr>
      </w:pPr>
    </w:p>
    <w:p w14:paraId="1268D36A" w14:textId="19576C5E" w:rsidR="008E17D0" w:rsidRDefault="008075F2" w:rsidP="009D75A9">
      <w:pPr>
        <w:spacing w:after="0"/>
        <w:jc w:val="center"/>
        <w:rPr>
          <w:rFonts w:ascii="Arial" w:eastAsia="Arial" w:hAnsi="Arial" w:cs="Arial"/>
          <w:b/>
          <w:color w:val="FF0000"/>
          <w:sz w:val="36"/>
        </w:rPr>
      </w:pPr>
      <w:r>
        <w:rPr>
          <w:rFonts w:ascii="Arial" w:eastAsia="Arial" w:hAnsi="Arial" w:cs="Arial"/>
          <w:b/>
          <w:color w:val="FF0000"/>
          <w:sz w:val="36"/>
        </w:rPr>
        <w:t xml:space="preserve">19:00 Tuesday </w:t>
      </w:r>
      <w:r w:rsidR="002E2992">
        <w:rPr>
          <w:rFonts w:ascii="Arial" w:eastAsia="Arial" w:hAnsi="Arial" w:cs="Arial"/>
          <w:b/>
          <w:color w:val="FF0000"/>
          <w:sz w:val="36"/>
        </w:rPr>
        <w:t>25</w:t>
      </w:r>
      <w:r w:rsidR="002E2992" w:rsidRPr="002E2992">
        <w:rPr>
          <w:rFonts w:ascii="Arial" w:eastAsia="Arial" w:hAnsi="Arial" w:cs="Arial"/>
          <w:b/>
          <w:color w:val="FF0000"/>
          <w:sz w:val="36"/>
          <w:vertAlign w:val="superscript"/>
        </w:rPr>
        <w:t>th</w:t>
      </w:r>
      <w:r w:rsidR="002E2992">
        <w:rPr>
          <w:rFonts w:ascii="Arial" w:eastAsia="Arial" w:hAnsi="Arial" w:cs="Arial"/>
          <w:b/>
          <w:color w:val="FF0000"/>
          <w:sz w:val="36"/>
        </w:rPr>
        <w:t xml:space="preserve"> November 2025</w:t>
      </w:r>
    </w:p>
    <w:p w14:paraId="7B8D35C3" w14:textId="4FF334AE" w:rsidR="008E17D0" w:rsidRDefault="002E2992" w:rsidP="009D75A9">
      <w:pPr>
        <w:spacing w:after="0"/>
        <w:jc w:val="center"/>
        <w:rPr>
          <w:rFonts w:ascii="Arial" w:eastAsia="Arial" w:hAnsi="Arial" w:cs="Arial"/>
          <w:i/>
          <w:iCs/>
          <w:sz w:val="28"/>
          <w:szCs w:val="20"/>
        </w:rPr>
      </w:pPr>
      <w:r>
        <w:rPr>
          <w:rFonts w:ascii="Arial" w:eastAsia="Arial" w:hAnsi="Arial" w:cs="Arial"/>
          <w:i/>
          <w:iCs/>
          <w:sz w:val="28"/>
          <w:szCs w:val="20"/>
        </w:rPr>
        <w:t>TEAMS virtual meeting only</w:t>
      </w:r>
    </w:p>
    <w:p w14:paraId="6F33714B" w14:textId="77777777" w:rsidR="002E2992" w:rsidRDefault="002E2992" w:rsidP="009D75A9">
      <w:pPr>
        <w:spacing w:after="0"/>
        <w:jc w:val="center"/>
        <w:rPr>
          <w:rFonts w:ascii="Arial" w:eastAsia="Arial" w:hAnsi="Arial" w:cs="Arial"/>
          <w:i/>
          <w:iCs/>
          <w:sz w:val="28"/>
          <w:szCs w:val="20"/>
        </w:rPr>
      </w:pPr>
    </w:p>
    <w:p w14:paraId="22248E0C" w14:textId="77777777" w:rsidR="002E2992" w:rsidRDefault="002E2992" w:rsidP="009D75A9">
      <w:pPr>
        <w:spacing w:after="0"/>
        <w:jc w:val="center"/>
        <w:rPr>
          <w:rFonts w:ascii="Arial" w:eastAsia="Arial" w:hAnsi="Arial" w:cs="Arial"/>
          <w:i/>
          <w:iCs/>
          <w:sz w:val="28"/>
          <w:szCs w:val="20"/>
        </w:rPr>
      </w:pPr>
    </w:p>
    <w:p w14:paraId="56D401E2" w14:textId="77777777" w:rsidR="002E2992" w:rsidRPr="009D75A9" w:rsidRDefault="002E2992" w:rsidP="009D75A9">
      <w:pPr>
        <w:spacing w:after="0"/>
        <w:jc w:val="center"/>
        <w:rPr>
          <w:i/>
          <w:iCs/>
          <w:sz w:val="20"/>
          <w:szCs w:val="20"/>
        </w:rPr>
      </w:pPr>
    </w:p>
    <w:p w14:paraId="735475FE" w14:textId="77777777" w:rsidR="008E17D0" w:rsidRDefault="008075F2">
      <w:pPr>
        <w:spacing w:after="0"/>
        <w:ind w:left="289"/>
        <w:jc w:val="center"/>
      </w:pPr>
      <w:r>
        <w:rPr>
          <w:rFonts w:ascii="Arial" w:eastAsia="Arial" w:hAnsi="Arial" w:cs="Arial"/>
          <w:sz w:val="32"/>
        </w:rPr>
        <w:t xml:space="preserve"> </w:t>
      </w:r>
      <w:r>
        <w:t xml:space="preserve"> </w:t>
      </w:r>
    </w:p>
    <w:p w14:paraId="0A3F90BB" w14:textId="140BBF7F" w:rsidR="008E17D0" w:rsidRDefault="002E2992" w:rsidP="002E2992">
      <w:pPr>
        <w:spacing w:after="0" w:line="260" w:lineRule="auto"/>
        <w:ind w:left="888" w:right="666"/>
      </w:pPr>
      <w:r>
        <w:rPr>
          <w:noProof/>
        </w:rPr>
        <w:drawing>
          <wp:inline distT="0" distB="0" distL="0" distR="0" wp14:anchorId="7E796CBD" wp14:editId="134D8E91">
            <wp:extent cx="497840" cy="515620"/>
            <wp:effectExtent l="0" t="0" r="0" b="0"/>
            <wp:docPr id="1351270742" name="Picture 1351270742"/>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5"/>
                    <a:stretch>
                      <a:fillRect/>
                    </a:stretch>
                  </pic:blipFill>
                  <pic:spPr>
                    <a:xfrm>
                      <a:off x="0" y="0"/>
                      <a:ext cx="497840" cy="515620"/>
                    </a:xfrm>
                    <a:prstGeom prst="rect">
                      <a:avLst/>
                    </a:prstGeom>
                  </pic:spPr>
                </pic:pic>
              </a:graphicData>
            </a:graphic>
          </wp:inline>
        </w:drawing>
      </w:r>
      <w:r>
        <w:t xml:space="preserve">                                                                                                                                                   </w:t>
      </w:r>
      <w:r>
        <w:rPr>
          <w:noProof/>
        </w:rPr>
        <w:drawing>
          <wp:inline distT="0" distB="0" distL="0" distR="0" wp14:anchorId="260F0B7B" wp14:editId="2A383312">
            <wp:extent cx="497840" cy="515620"/>
            <wp:effectExtent l="0" t="0" r="0" b="0"/>
            <wp:docPr id="1201596982" name="Picture 1201596982"/>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5"/>
                    <a:stretch>
                      <a:fillRect/>
                    </a:stretch>
                  </pic:blipFill>
                  <pic:spPr>
                    <a:xfrm>
                      <a:off x="0" y="0"/>
                      <a:ext cx="497840" cy="515620"/>
                    </a:xfrm>
                    <a:prstGeom prst="rect">
                      <a:avLst/>
                    </a:prstGeom>
                  </pic:spPr>
                </pic:pic>
              </a:graphicData>
            </a:graphic>
          </wp:inline>
        </w:drawing>
      </w:r>
      <w:r>
        <w:t xml:space="preserve">          </w:t>
      </w:r>
    </w:p>
    <w:sectPr w:rsidR="008E17D0" w:rsidSect="009B0A3C">
      <w:pgSz w:w="11906" w:h="16838"/>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7D0"/>
    <w:rsid w:val="001F6559"/>
    <w:rsid w:val="00264C9C"/>
    <w:rsid w:val="002A434F"/>
    <w:rsid w:val="002E2992"/>
    <w:rsid w:val="00360B6A"/>
    <w:rsid w:val="00724D7D"/>
    <w:rsid w:val="007E0F7C"/>
    <w:rsid w:val="008075F2"/>
    <w:rsid w:val="00844D34"/>
    <w:rsid w:val="008E17D0"/>
    <w:rsid w:val="009B0A3C"/>
    <w:rsid w:val="009D75A9"/>
    <w:rsid w:val="00BA02AC"/>
    <w:rsid w:val="00C1693A"/>
    <w:rsid w:val="00DC3EBB"/>
    <w:rsid w:val="00FE40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EA0D1"/>
  <w15:docId w15:val="{F05CADA7-361D-4305-B6B3-D4A284B1D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168</Words>
  <Characters>859</Characters>
  <Application>Microsoft Office Word</Application>
  <DocSecurity>0</DocSecurity>
  <Lines>30</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Hosker</dc:creator>
  <cp:keywords/>
  <cp:lastModifiedBy>Stephen Thorpe - BGS</cp:lastModifiedBy>
  <cp:revision>2</cp:revision>
  <dcterms:created xsi:type="dcterms:W3CDTF">2025-11-11T19:32:00Z</dcterms:created>
  <dcterms:modified xsi:type="dcterms:W3CDTF">2025-11-11T19:32:00Z</dcterms:modified>
</cp:coreProperties>
</file>